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154" w:rsidRDefault="00366154" w:rsidP="00366154">
      <w:pPr>
        <w:shd w:val="clear" w:color="auto" w:fill="FFFFFF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Пояснительная записка к учебному плану</w:t>
      </w:r>
    </w:p>
    <w:p w:rsidR="00366154" w:rsidRDefault="00366154" w:rsidP="00366154">
      <w:pPr>
        <w:shd w:val="clear" w:color="auto" w:fill="FFFFFF"/>
        <w:ind w:left="-539" w:firstLine="53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бюджетного общеобразовательного учреждения </w:t>
      </w:r>
    </w:p>
    <w:p w:rsidR="00366154" w:rsidRDefault="00366154" w:rsidP="00366154">
      <w:pPr>
        <w:shd w:val="clear" w:color="auto" w:fill="FFFFFF"/>
        <w:ind w:left="-539" w:firstLine="53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«Городищенская средняя школа № 1» </w:t>
      </w:r>
    </w:p>
    <w:p w:rsidR="00366154" w:rsidRDefault="00366154" w:rsidP="00366154">
      <w:pPr>
        <w:shd w:val="clear" w:color="auto" w:fill="FFFFFF"/>
        <w:ind w:left="-539" w:firstLine="53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201</w:t>
      </w:r>
      <w:r w:rsidR="004C1B5F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– 201</w:t>
      </w:r>
      <w:r w:rsidR="004C1B5F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учебный год</w:t>
      </w:r>
    </w:p>
    <w:p w:rsidR="00366154" w:rsidRDefault="00366154" w:rsidP="00366154">
      <w:pPr>
        <w:shd w:val="clear" w:color="auto" w:fill="FFFFFF"/>
        <w:tabs>
          <w:tab w:val="left" w:pos="3940"/>
        </w:tabs>
        <w:ind w:left="-539" w:firstLine="53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10 -11 классы</w:t>
      </w:r>
    </w:p>
    <w:p w:rsidR="00366154" w:rsidRDefault="00366154" w:rsidP="00366154">
      <w:pPr>
        <w:shd w:val="clear" w:color="auto" w:fill="FFFFFF"/>
        <w:tabs>
          <w:tab w:val="left" w:pos="3940"/>
        </w:tabs>
        <w:ind w:left="-539" w:firstLine="539"/>
        <w:rPr>
          <w:color w:val="000000"/>
          <w:sz w:val="28"/>
          <w:szCs w:val="28"/>
        </w:rPr>
      </w:pPr>
    </w:p>
    <w:p w:rsidR="00366154" w:rsidRDefault="00366154" w:rsidP="003661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Данный учебный план составлен</w:t>
      </w:r>
      <w:r w:rsidR="009D7D03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 </w:t>
      </w:r>
      <w:r w:rsidR="009D7D03">
        <w:rPr>
          <w:sz w:val="28"/>
          <w:szCs w:val="28"/>
        </w:rPr>
        <w:t xml:space="preserve">следующих </w:t>
      </w:r>
      <w:r>
        <w:rPr>
          <w:sz w:val="28"/>
          <w:szCs w:val="28"/>
        </w:rPr>
        <w:t>нормативно-правовых актов:</w:t>
      </w:r>
    </w:p>
    <w:p w:rsidR="00366154" w:rsidRDefault="00366154" w:rsidP="00366154">
      <w:pPr>
        <w:jc w:val="both"/>
        <w:rPr>
          <w:sz w:val="28"/>
          <w:szCs w:val="28"/>
        </w:rPr>
      </w:pPr>
      <w:r>
        <w:rPr>
          <w:sz w:val="28"/>
          <w:szCs w:val="28"/>
        </w:rPr>
        <w:t>-  Федерального закона РФ от 29 декабря 2012г. № 273-ФЗ «Об образовании в Российской Федерации»;</w:t>
      </w:r>
    </w:p>
    <w:p w:rsidR="00366154" w:rsidRDefault="00366154" w:rsidP="00366154">
      <w:pPr>
        <w:jc w:val="both"/>
        <w:rPr>
          <w:sz w:val="28"/>
          <w:szCs w:val="28"/>
        </w:rPr>
      </w:pPr>
      <w:r>
        <w:rPr>
          <w:sz w:val="28"/>
          <w:szCs w:val="28"/>
        </w:rPr>
        <w:t>- Типового положения об общеобразовательном учреждении, утвержденного Постановлением Правительства РФ от 10.03.2001 г. № 196;</w:t>
      </w:r>
    </w:p>
    <w:p w:rsidR="00366154" w:rsidRDefault="00366154" w:rsidP="00366154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приказа Министерства образования РФ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 образования»;</w:t>
      </w:r>
    </w:p>
    <w:p w:rsidR="00366154" w:rsidRDefault="00366154" w:rsidP="00366154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приказа Министерства образования РФ от 09.03.2004 № 1312 «Об утверждении Федерального базисного учебного плана и примерных учебных планов для ОУ РФ, реализующих программы общего образования;</w:t>
      </w:r>
    </w:p>
    <w:p w:rsidR="00366154" w:rsidRDefault="00366154" w:rsidP="00366154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приказа Министерства образования и науки РФ от 30.08.2010 № 889 «О внесении изменений в Федеральный базисный учебный план и примерные учебные планы для ОУ РФ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реализующих программы общего образования, утвержденные приказом Министерства образования РФ от 09.03.2004 № 1312»;</w:t>
      </w:r>
    </w:p>
    <w:p w:rsidR="00366154" w:rsidRDefault="00366154" w:rsidP="00366154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Примерного учебного плана образовательных учреждений Волгоградской области, реализующих основные образовательные программы общего образования, утверждённого приказом министерства образования и науки Волгоградской области от 07. 11.2013 №1468;</w:t>
      </w:r>
    </w:p>
    <w:p w:rsidR="00366154" w:rsidRDefault="00366154" w:rsidP="00366154">
      <w:pPr>
        <w:jc w:val="both"/>
        <w:rPr>
          <w:sz w:val="28"/>
          <w:szCs w:val="28"/>
        </w:rPr>
      </w:pPr>
      <w:r>
        <w:rPr>
          <w:sz w:val="28"/>
          <w:szCs w:val="28"/>
        </w:rPr>
        <w:t>-Приказа Министерства образования и науки РФ от 28.12.2010 №2106 «Об утверждении федеральных требований к ОУ в части охраны здоровья обучающихся, воспитанников»;</w:t>
      </w:r>
    </w:p>
    <w:p w:rsidR="00366154" w:rsidRDefault="00366154" w:rsidP="00366154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Приказа Министерства образования и науки РФ от04.102010 №986 «Об утверждении федеральных требований к ОУ в части минимальной оснащённости учебного процесса и оборудования учебных помещений»;</w:t>
      </w:r>
    </w:p>
    <w:p w:rsidR="00366154" w:rsidRDefault="00366154" w:rsidP="00366154">
      <w:pPr>
        <w:jc w:val="both"/>
        <w:rPr>
          <w:sz w:val="28"/>
          <w:szCs w:val="28"/>
        </w:rPr>
      </w:pPr>
      <w:r>
        <w:rPr>
          <w:sz w:val="28"/>
          <w:szCs w:val="28"/>
        </w:rPr>
        <w:t>-Письма Министерства образования и науки РФ от 24.11. 2011</w:t>
      </w:r>
    </w:p>
    <w:p w:rsidR="00366154" w:rsidRDefault="00366154" w:rsidP="00366154">
      <w:pPr>
        <w:jc w:val="both"/>
        <w:rPr>
          <w:sz w:val="28"/>
          <w:szCs w:val="28"/>
        </w:rPr>
      </w:pPr>
      <w:r>
        <w:rPr>
          <w:sz w:val="28"/>
          <w:szCs w:val="28"/>
        </w:rPr>
        <w:t>№ МД-1552/03 «Об оснащении образовательных учреждений учебным и учебно-лабораторным оборудованием»;</w:t>
      </w:r>
    </w:p>
    <w:p w:rsidR="00366154" w:rsidRDefault="00366154" w:rsidP="003661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Санитарно-эпидемиологических требований к условиям и организации обучения в общеобразовательных учреждениях 2.4.2.2821-10, утверждённых Постановлением Главного государственного санитарного врача РФ от 29.12.2010 №189;</w:t>
      </w:r>
    </w:p>
    <w:p w:rsidR="00067262" w:rsidRDefault="00067262" w:rsidP="00366154">
      <w:pPr>
        <w:jc w:val="both"/>
        <w:rPr>
          <w:sz w:val="28"/>
          <w:szCs w:val="28"/>
        </w:rPr>
      </w:pPr>
      <w:r>
        <w:rPr>
          <w:sz w:val="28"/>
          <w:szCs w:val="28"/>
        </w:rPr>
        <w:t>-Приказа Министерства образования и науки РФ от 07.06. 2017 г. № 506 « О внесение изменений в федеральный компонент государственных образовательных стандартов начального общего, основного общего и среднег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>полного) общего образования, утверждённый приказом</w:t>
      </w:r>
      <w:r w:rsidRPr="00067262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Министерства образования и науки Российской Федерации от 05 марта 2004г. № 1089»;</w:t>
      </w:r>
    </w:p>
    <w:p w:rsidR="00366154" w:rsidRDefault="00366154" w:rsidP="00366154">
      <w:pPr>
        <w:jc w:val="both"/>
        <w:rPr>
          <w:sz w:val="28"/>
          <w:szCs w:val="28"/>
        </w:rPr>
      </w:pPr>
      <w:r>
        <w:rPr>
          <w:sz w:val="28"/>
          <w:szCs w:val="28"/>
        </w:rPr>
        <w:t>-Образовательной программы МБОУ «Городищенская средняя школа№1»;</w:t>
      </w:r>
    </w:p>
    <w:p w:rsidR="00366154" w:rsidRDefault="00366154" w:rsidP="00366154">
      <w:pPr>
        <w:jc w:val="both"/>
        <w:rPr>
          <w:sz w:val="28"/>
          <w:szCs w:val="28"/>
        </w:rPr>
      </w:pPr>
      <w:r>
        <w:rPr>
          <w:sz w:val="28"/>
          <w:szCs w:val="28"/>
        </w:rPr>
        <w:t>-Устава муниципального бюджетного общеобразовательного учреждения «Городищенская средняя школа №1»;</w:t>
      </w:r>
    </w:p>
    <w:p w:rsidR="00366154" w:rsidRDefault="00366154" w:rsidP="00366154">
      <w:pPr>
        <w:jc w:val="both"/>
        <w:rPr>
          <w:sz w:val="28"/>
          <w:szCs w:val="28"/>
        </w:rPr>
      </w:pPr>
      <w:r>
        <w:rPr>
          <w:sz w:val="28"/>
          <w:szCs w:val="28"/>
        </w:rPr>
        <w:t>-Программы развития МБОУ ГСШ № на 201</w:t>
      </w:r>
      <w:r w:rsidR="00067262">
        <w:rPr>
          <w:sz w:val="28"/>
          <w:szCs w:val="28"/>
        </w:rPr>
        <w:t>7</w:t>
      </w:r>
      <w:r>
        <w:rPr>
          <w:sz w:val="28"/>
          <w:szCs w:val="28"/>
        </w:rPr>
        <w:t>- 20</w:t>
      </w:r>
      <w:r w:rsidR="00067262">
        <w:rPr>
          <w:sz w:val="28"/>
          <w:szCs w:val="28"/>
        </w:rPr>
        <w:t>20</w:t>
      </w:r>
      <w:r>
        <w:rPr>
          <w:sz w:val="28"/>
          <w:szCs w:val="28"/>
        </w:rPr>
        <w:t xml:space="preserve"> гг.;</w:t>
      </w:r>
    </w:p>
    <w:p w:rsidR="00366154" w:rsidRDefault="00366154" w:rsidP="00366154">
      <w:pPr>
        <w:jc w:val="both"/>
        <w:rPr>
          <w:sz w:val="28"/>
          <w:szCs w:val="28"/>
        </w:rPr>
      </w:pPr>
      <w:r>
        <w:rPr>
          <w:sz w:val="28"/>
          <w:szCs w:val="28"/>
        </w:rPr>
        <w:t>-Календарного учебного графика МБОУ ГСШ №1 на 201</w:t>
      </w:r>
      <w:r w:rsidR="004C1B5F">
        <w:rPr>
          <w:sz w:val="28"/>
          <w:szCs w:val="28"/>
        </w:rPr>
        <w:t>8</w:t>
      </w:r>
      <w:r>
        <w:rPr>
          <w:sz w:val="28"/>
          <w:szCs w:val="28"/>
        </w:rPr>
        <w:t>-201</w:t>
      </w:r>
      <w:r w:rsidR="004C1B5F">
        <w:rPr>
          <w:sz w:val="28"/>
          <w:szCs w:val="28"/>
        </w:rPr>
        <w:t>9</w:t>
      </w:r>
      <w:r>
        <w:rPr>
          <w:sz w:val="28"/>
          <w:szCs w:val="28"/>
        </w:rPr>
        <w:t xml:space="preserve"> учебный год.</w:t>
      </w:r>
    </w:p>
    <w:p w:rsidR="00366154" w:rsidRDefault="00366154" w:rsidP="00366154">
      <w:pPr>
        <w:jc w:val="both"/>
        <w:rPr>
          <w:sz w:val="28"/>
          <w:szCs w:val="28"/>
        </w:rPr>
      </w:pPr>
    </w:p>
    <w:p w:rsidR="00366154" w:rsidRDefault="00366154" w:rsidP="00366154">
      <w:pPr>
        <w:shd w:val="clear" w:color="auto" w:fill="FFFFFF"/>
        <w:ind w:left="-540" w:right="5" w:firstLine="540"/>
        <w:jc w:val="both"/>
        <w:rPr>
          <w:sz w:val="28"/>
        </w:rPr>
      </w:pPr>
      <w:r>
        <w:rPr>
          <w:color w:val="000000"/>
          <w:sz w:val="28"/>
        </w:rPr>
        <w:t xml:space="preserve">Учебным планом школы предусмотрена возможность работы общеобразовательного учреждения в   режиме   6-дневной  учебной недели.    </w:t>
      </w:r>
    </w:p>
    <w:p w:rsidR="00366154" w:rsidRDefault="00366154" w:rsidP="00366154">
      <w:pPr>
        <w:shd w:val="clear" w:color="auto" w:fill="FFFFFF"/>
        <w:ind w:left="-540" w:right="14" w:firstLine="540"/>
        <w:jc w:val="both"/>
        <w:rPr>
          <w:sz w:val="28"/>
        </w:rPr>
      </w:pPr>
      <w:r>
        <w:rPr>
          <w:color w:val="000000"/>
          <w:sz w:val="28"/>
        </w:rPr>
        <w:t>Учебный план школы состоит из инвариантной части (федерального компонента) и вариативной (компонента образовательного учреждения).</w:t>
      </w:r>
    </w:p>
    <w:p w:rsidR="00366154" w:rsidRDefault="00366154" w:rsidP="00366154">
      <w:pPr>
        <w:shd w:val="clear" w:color="auto" w:fill="FFFFFF"/>
        <w:ind w:left="-540" w:right="19" w:firstLine="540"/>
        <w:jc w:val="both"/>
        <w:rPr>
          <w:color w:val="000000"/>
          <w:sz w:val="28"/>
        </w:rPr>
      </w:pPr>
      <w:r>
        <w:rPr>
          <w:b/>
          <w:i/>
          <w:color w:val="000000"/>
          <w:sz w:val="28"/>
        </w:rPr>
        <w:t>В инвариантной</w:t>
      </w:r>
      <w:r>
        <w:rPr>
          <w:color w:val="000000"/>
          <w:sz w:val="28"/>
        </w:rPr>
        <w:t xml:space="preserve"> части представлены предметы  федерального компонента государственного стандарта общего образования. Учебным планом обеспечена реализация этих предметов в полном объёме.</w:t>
      </w:r>
    </w:p>
    <w:p w:rsidR="002D73C5" w:rsidRDefault="002D73C5" w:rsidP="00366154">
      <w:pPr>
        <w:shd w:val="clear" w:color="auto" w:fill="FFFFFF"/>
        <w:ind w:left="-540" w:right="19" w:firstLine="54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 этом учебном году впервые на  основании </w:t>
      </w:r>
      <w:r>
        <w:rPr>
          <w:sz w:val="28"/>
          <w:szCs w:val="28"/>
        </w:rPr>
        <w:t>Приказа Министерства образования и науки РФ от 07.06. 2017 г. № 506 «О внесение изменений в федеральный компонент государственных образовательных стандартов начального общего, основного общего и среднег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>полного) общего образования, утверждённый приказом</w:t>
      </w:r>
      <w:r w:rsidRPr="00067262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образования и науки Российской Федерации от 05 марта 2004г. № 1089»и Методических рекомендаций по введению учебного предмета «Астрономия»как обязательного для изучения на уровне среднего общего образования в учебный план для обучающихся 10 классов включён предмет «Астрономия».</w:t>
      </w:r>
    </w:p>
    <w:p w:rsidR="00366154" w:rsidRDefault="00366154" w:rsidP="00366154">
      <w:pPr>
        <w:shd w:val="clear" w:color="auto" w:fill="FFFFFF"/>
        <w:ind w:left="-540" w:right="29" w:firstLine="54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Особенностью учебного плана для обучающихся 10-11 классов  является организация обучения  на двух образовательных уровнях: на </w:t>
      </w:r>
      <w:proofErr w:type="gramStart"/>
      <w:r>
        <w:rPr>
          <w:b/>
          <w:i/>
          <w:color w:val="000000"/>
          <w:sz w:val="28"/>
        </w:rPr>
        <w:t>базовом</w:t>
      </w:r>
      <w:proofErr w:type="gramEnd"/>
      <w:r>
        <w:rPr>
          <w:color w:val="000000"/>
          <w:sz w:val="28"/>
        </w:rPr>
        <w:t xml:space="preserve"> и </w:t>
      </w:r>
      <w:r>
        <w:rPr>
          <w:b/>
          <w:i/>
          <w:color w:val="000000"/>
          <w:sz w:val="28"/>
        </w:rPr>
        <w:t xml:space="preserve">профильном. </w:t>
      </w:r>
      <w:r>
        <w:rPr>
          <w:color w:val="000000"/>
          <w:sz w:val="28"/>
        </w:rPr>
        <w:t>В гуманитарных 10 и 11 классах на профильном уровне изучаются следующие предметы: русский язык, литература, история. В естественнонаучных 10 и 11 классах  на профильном уровне изучаются  такие предметы, как физика, химия, биология.</w:t>
      </w:r>
    </w:p>
    <w:p w:rsidR="00366154" w:rsidRDefault="00366154" w:rsidP="00366154">
      <w:pPr>
        <w:shd w:val="clear" w:color="auto" w:fill="FFFFFF"/>
        <w:ind w:left="-540" w:right="19" w:firstLine="540"/>
        <w:jc w:val="both"/>
        <w:rPr>
          <w:sz w:val="28"/>
        </w:rPr>
      </w:pPr>
      <w:r>
        <w:rPr>
          <w:color w:val="000000"/>
          <w:sz w:val="28"/>
        </w:rPr>
        <w:t>В основном соблюдено рекомендуемое  соотношение между базовыми, профильными учебными предметами и элективными курсами.  Дополнительные предметы, модули и курсы позволяют отражать интересы всех обучающихся и  успешно развиваться им не только в области  наук выбранного профиля, но и по другим учебным  предметам. Например, в естественнонаучном 11 классе изучается курс «Обучение сочинениям разных жанров». В связи с актуальностью в современном мире предмета «Обществознание»</w:t>
      </w:r>
      <w:r w:rsidR="002D73C5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и с запросами обучающихся практикум по данной дисциплине введён в классах обоих профилей.</w:t>
      </w:r>
    </w:p>
    <w:p w:rsidR="00366154" w:rsidRDefault="00366154" w:rsidP="00366154">
      <w:pPr>
        <w:shd w:val="clear" w:color="auto" w:fill="FFFFFF"/>
        <w:ind w:left="-540" w:right="19" w:firstLine="540"/>
        <w:jc w:val="both"/>
        <w:rPr>
          <w:sz w:val="28"/>
        </w:rPr>
      </w:pPr>
      <w:proofErr w:type="gramStart"/>
      <w:r>
        <w:rPr>
          <w:color w:val="000000"/>
          <w:sz w:val="28"/>
        </w:rPr>
        <w:t>Принципы</w:t>
      </w:r>
      <w:r>
        <w:rPr>
          <w:b/>
          <w:color w:val="000000"/>
          <w:sz w:val="28"/>
        </w:rPr>
        <w:t xml:space="preserve"> </w:t>
      </w:r>
      <w:r>
        <w:rPr>
          <w:b/>
          <w:i/>
          <w:color w:val="000000"/>
          <w:sz w:val="28"/>
        </w:rPr>
        <w:t>дифференциации и вариативности</w:t>
      </w:r>
      <w:r>
        <w:rPr>
          <w:b/>
          <w:color w:val="000000"/>
          <w:sz w:val="28"/>
        </w:rPr>
        <w:t xml:space="preserve">, </w:t>
      </w:r>
      <w:r>
        <w:rPr>
          <w:color w:val="000000"/>
          <w:sz w:val="28"/>
        </w:rPr>
        <w:t>на которых построен учебный план,  позволяют, кроме предметов федерального и регионального компонентов, включить в инвариантную часть и дополнительные учебные предметы для обязательного изучения всеми обучающимися.</w:t>
      </w:r>
      <w:proofErr w:type="gramEnd"/>
      <w:r>
        <w:rPr>
          <w:color w:val="000000"/>
          <w:sz w:val="28"/>
        </w:rPr>
        <w:t xml:space="preserve"> Преподавание этих предметов способствует развитию содержания обязательных предметов</w:t>
      </w:r>
      <w:r w:rsidR="002D73C5">
        <w:rPr>
          <w:color w:val="000000"/>
          <w:sz w:val="28"/>
        </w:rPr>
        <w:t>.</w:t>
      </w:r>
      <w:r>
        <w:rPr>
          <w:color w:val="000000"/>
          <w:sz w:val="28"/>
        </w:rPr>
        <w:t xml:space="preserve"> Это такие предметы, как</w:t>
      </w:r>
      <w:r>
        <w:rPr>
          <w:b/>
          <w:color w:val="000000"/>
          <w:sz w:val="28"/>
        </w:rPr>
        <w:t xml:space="preserve">  </w:t>
      </w:r>
      <w:r w:rsidRPr="002D73C5">
        <w:rPr>
          <w:i/>
          <w:color w:val="000000"/>
          <w:sz w:val="28"/>
        </w:rPr>
        <w:t>МХК</w:t>
      </w:r>
      <w:r w:rsidRPr="002D73C5">
        <w:rPr>
          <w:color w:val="000000"/>
          <w:sz w:val="28"/>
        </w:rPr>
        <w:t xml:space="preserve"> (10-11 класс), «Практикум по русскому языку» (10-11 классы),</w:t>
      </w:r>
      <w:r>
        <w:rPr>
          <w:b/>
          <w:color w:val="000000"/>
          <w:sz w:val="28"/>
        </w:rPr>
        <w:t xml:space="preserve"> </w:t>
      </w:r>
      <w:r>
        <w:rPr>
          <w:color w:val="000000"/>
          <w:sz w:val="28"/>
        </w:rPr>
        <w:t>«Практикум по алгебре» (10-11 класс), «Практикум по геометрии» (10-</w:t>
      </w:r>
      <w:r>
        <w:rPr>
          <w:color w:val="000000"/>
          <w:sz w:val="28"/>
        </w:rPr>
        <w:lastRenderedPageBreak/>
        <w:t xml:space="preserve">11  класс).  В классах гуманитарного профиля ведутся элективные курсы «Сложные вопросы английской грамматики», «Культура русской речи». </w:t>
      </w:r>
    </w:p>
    <w:p w:rsidR="00366154" w:rsidRDefault="00366154" w:rsidP="00366154">
      <w:pPr>
        <w:shd w:val="clear" w:color="auto" w:fill="FFFFFF"/>
        <w:ind w:left="-540" w:right="29" w:firstLine="54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Включенные в учебный план практикумы позволяют развивать самостоятельность учащихся, их способность творчески подходить к решению образовательных задач, умение работать в группах, быть руководителем и подчиненным, принимать ответственные решения. Для создания единого образовательного пространства в школе практикумы по русскому языку, по математике, алгебре и геометрии в 10-11 классах включены в инвариантную часть плана. </w:t>
      </w:r>
    </w:p>
    <w:p w:rsidR="009D7D03" w:rsidRDefault="00523107" w:rsidP="008D781B">
      <w:pPr>
        <w:shd w:val="clear" w:color="auto" w:fill="FFFFFF"/>
        <w:ind w:left="-540" w:right="29" w:firstLine="540"/>
        <w:jc w:val="both"/>
        <w:rPr>
          <w:color w:val="000000"/>
          <w:sz w:val="28"/>
        </w:rPr>
      </w:pPr>
      <w:r>
        <w:rPr>
          <w:color w:val="000000"/>
          <w:sz w:val="28"/>
        </w:rPr>
        <w:t>Один из профильных классов (10Б) делится на группы: группа базового обучения и группа естественнонаучного  профиля.</w:t>
      </w:r>
      <w:r w:rsidR="008D781B">
        <w:rPr>
          <w:color w:val="000000"/>
          <w:sz w:val="28"/>
        </w:rPr>
        <w:t xml:space="preserve"> Данная дифференциация связана с учётом индивидуальных способностей  и образовательных запросов обучающихся.  В учебном плане указаны часы совместного обучения и дополнительные часы для каждой группы. Составленный план способствует реализации индивидуальных образовательных маршрутов обучающихся старших классов. </w:t>
      </w:r>
      <w:r w:rsidR="00366154">
        <w:rPr>
          <w:color w:val="000000"/>
          <w:sz w:val="28"/>
        </w:rPr>
        <w:t xml:space="preserve">Индивидуально-групповые занятия и консультации позволяют учащимся ликвидировать пробелы в знаниях, преодолевать трудности в изучении нового предмета. </w:t>
      </w:r>
    </w:p>
    <w:p w:rsidR="00366154" w:rsidRPr="008D781B" w:rsidRDefault="00366154" w:rsidP="008D781B">
      <w:pPr>
        <w:shd w:val="clear" w:color="auto" w:fill="FFFFFF"/>
        <w:ind w:left="-540" w:right="29" w:firstLine="540"/>
        <w:jc w:val="both"/>
        <w:rPr>
          <w:color w:val="000000"/>
          <w:sz w:val="28"/>
        </w:rPr>
      </w:pPr>
      <w:r>
        <w:rPr>
          <w:color w:val="000000"/>
          <w:sz w:val="28"/>
        </w:rPr>
        <w:t>Учебный план рассчитан на 34 учебные недели, в нем указана годовая и недельная нагрузка учащихся.</w:t>
      </w:r>
      <w:r>
        <w:rPr>
          <w:sz w:val="28"/>
        </w:rPr>
        <w:t xml:space="preserve"> </w:t>
      </w:r>
      <w:r>
        <w:rPr>
          <w:color w:val="000000"/>
          <w:sz w:val="28"/>
        </w:rPr>
        <w:t xml:space="preserve">Ни в одной из параллелей и ни в одном из классов не увеличена предельно допустимая нагрузка, что позволяет говорить о продуманности и сбалансированности учебного плана и заботе о сохранении здоровья учащихся. </w:t>
      </w:r>
    </w:p>
    <w:p w:rsidR="00366154" w:rsidRDefault="00366154" w:rsidP="00366154">
      <w:pPr>
        <w:shd w:val="clear" w:color="auto" w:fill="FFFFFF"/>
        <w:ind w:left="-540" w:right="29" w:firstLine="540"/>
        <w:jc w:val="both"/>
        <w:rPr>
          <w:sz w:val="28"/>
        </w:rPr>
      </w:pPr>
      <w:r>
        <w:rPr>
          <w:color w:val="000000"/>
          <w:sz w:val="28"/>
        </w:rPr>
        <w:t xml:space="preserve">Учебный план построен с учетом принципа преемственности и отражает последовательность и обоснованность основных направлений в организации образовательного процесса в школе. </w:t>
      </w:r>
    </w:p>
    <w:p w:rsidR="00366154" w:rsidRDefault="00366154" w:rsidP="00366154">
      <w:pPr>
        <w:shd w:val="clear" w:color="auto" w:fill="FFFFFF"/>
        <w:spacing w:after="250"/>
        <w:jc w:val="both"/>
        <w:rPr>
          <w:color w:val="000000"/>
          <w:sz w:val="28"/>
        </w:rPr>
      </w:pPr>
    </w:p>
    <w:p w:rsidR="00366154" w:rsidRDefault="00366154" w:rsidP="00366154"/>
    <w:p w:rsidR="00366154" w:rsidRDefault="00366154" w:rsidP="00366154"/>
    <w:p w:rsidR="008D798F" w:rsidRDefault="008D798F"/>
    <w:sectPr w:rsidR="008D798F" w:rsidSect="008D7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154"/>
    <w:rsid w:val="00067262"/>
    <w:rsid w:val="00117251"/>
    <w:rsid w:val="002D73C5"/>
    <w:rsid w:val="00366154"/>
    <w:rsid w:val="004C1B5F"/>
    <w:rsid w:val="00523107"/>
    <w:rsid w:val="005D5A26"/>
    <w:rsid w:val="008D781B"/>
    <w:rsid w:val="008D798F"/>
    <w:rsid w:val="00956B0E"/>
    <w:rsid w:val="009B79E4"/>
    <w:rsid w:val="009D7D03"/>
    <w:rsid w:val="00FF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4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7B9076-87D5-470B-892C-67F224B80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РГ</dc:creator>
  <cp:lastModifiedBy>РГ</cp:lastModifiedBy>
  <cp:revision>3</cp:revision>
  <dcterms:created xsi:type="dcterms:W3CDTF">2017-09-12T07:43:00Z</dcterms:created>
  <dcterms:modified xsi:type="dcterms:W3CDTF">2018-09-04T12:25:00Z</dcterms:modified>
</cp:coreProperties>
</file>